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84" w:rsidRDefault="00870C84">
      <w:bookmarkStart w:id="0" w:name="_GoBack"/>
      <w:bookmarkEnd w:id="0"/>
      <w:r>
        <w:t>INDICADORES DE AVANCE</w:t>
      </w:r>
    </w:p>
    <w:p w:rsidR="00870C84" w:rsidRDefault="00870C84">
      <w:r>
        <w:t>Año: 3°</w:t>
      </w:r>
    </w:p>
    <w:p w:rsidR="00870C84" w:rsidRDefault="00870C84">
      <w:r>
        <w:t xml:space="preserve">Área: CIENCIAS SOCIALES </w:t>
      </w:r>
    </w:p>
    <w:p w:rsidR="00870C84" w:rsidRDefault="00870C84">
      <w:r>
        <w:t xml:space="preserve"> Si los alumnos/as participaron en las situaciones de enseñanza de los contenidos propuestos se espera que sean progresivamente capaces de:</w:t>
      </w:r>
    </w:p>
    <w:p w:rsidR="00870C84" w:rsidRDefault="00870C84">
      <w:r>
        <w:t xml:space="preserve"> • Describir algunos aspectos de la vida de las personas en diferentes contextos. </w:t>
      </w:r>
    </w:p>
    <w:p w:rsidR="00870C84" w:rsidRDefault="00870C84">
      <w:r>
        <w:t xml:space="preserve">• Señalar algunas diferencias entre ciudades grandes y pequeñas localidades. </w:t>
      </w:r>
    </w:p>
    <w:p w:rsidR="00870C84" w:rsidRDefault="00870C84">
      <w:r>
        <w:t xml:space="preserve">• Describir los pasos de un proceso de producción, desde su fase agraria a su fase comercial. </w:t>
      </w:r>
    </w:p>
    <w:p w:rsidR="00870C84" w:rsidRDefault="00870C84">
      <w:r>
        <w:t xml:space="preserve">• Describir diferencias entre los modos en los que se produce y comercializan algunos productos. </w:t>
      </w:r>
    </w:p>
    <w:p w:rsidR="00870C84" w:rsidRDefault="00870C84">
      <w:r>
        <w:t xml:space="preserve">• Comentar algunas normas que regulan la producción de bienes y servicios. </w:t>
      </w:r>
    </w:p>
    <w:p w:rsidR="00870C84" w:rsidRDefault="00870C84">
      <w:r>
        <w:t xml:space="preserve">• Reconocer diferentes formas en que los ciudadanos participan en la vida social y política de la localidad y/o país. </w:t>
      </w:r>
    </w:p>
    <w:p w:rsidR="00870C84" w:rsidRDefault="00870C84">
      <w:r>
        <w:t xml:space="preserve">• Describir algunos cambios y continuidades en las formas de participación política en diferentes contextos históricos. </w:t>
      </w:r>
    </w:p>
    <w:p w:rsidR="00870C84" w:rsidRDefault="00870C84">
      <w:r>
        <w:t xml:space="preserve">• Describir cómo era la vida cotidiana de diferentes pueblos originarios del actual territorio argentino. </w:t>
      </w:r>
    </w:p>
    <w:p w:rsidR="00870C84" w:rsidRDefault="00870C84">
      <w:r>
        <w:t xml:space="preserve">• Establecer relaciones entre formas de vida nómade o sedentaria  y prácticas de agricultura o de caza y recolección. </w:t>
      </w:r>
    </w:p>
    <w:p w:rsidR="00870C84" w:rsidRDefault="00870C84">
      <w:r>
        <w:t xml:space="preserve">• Explicar algunas razones por las que migran las personas, en el pasado y en el presente. </w:t>
      </w:r>
    </w:p>
    <w:p w:rsidR="00870C84" w:rsidRDefault="00870C84">
      <w:r>
        <w:t xml:space="preserve">• Identificar algunos problemas de los migrantes en el pasado y en el presente. </w:t>
      </w:r>
    </w:p>
    <w:p w:rsidR="00870C84" w:rsidRDefault="00870C84">
      <w:r>
        <w:t xml:space="preserve">• Obtener información de fuentes diversas y establecer algunas relaciones entre la información que proporcionan. </w:t>
      </w:r>
    </w:p>
    <w:p w:rsidR="0040718B" w:rsidRDefault="00870C84">
      <w:r>
        <w:t>• Usar convenciones temporales tales como antes, después, hace muchos años, al mismo tiempo aplicadas a las sociedades en estudio.</w:t>
      </w:r>
    </w:p>
    <w:p w:rsidR="00870C84" w:rsidRDefault="00870C84"/>
    <w:p w:rsidR="00870C84" w:rsidRDefault="00870C84"/>
    <w:p w:rsidR="00870C84" w:rsidRDefault="00870C84"/>
    <w:p w:rsidR="00870C84" w:rsidRDefault="00870C84"/>
    <w:p w:rsidR="00870C84" w:rsidRDefault="00870C84"/>
    <w:p w:rsidR="00870C84" w:rsidRDefault="00870C84"/>
    <w:p w:rsidR="00870C84" w:rsidRDefault="00870C84"/>
    <w:p w:rsidR="00123987" w:rsidRDefault="00123987"/>
    <w:p w:rsidR="00870C84" w:rsidRDefault="00870C84"/>
    <w:p w:rsidR="00870C84" w:rsidRDefault="00870C84" w:rsidP="00870C84">
      <w:r>
        <w:lastRenderedPageBreak/>
        <w:t>INDICADORES DE AVANCE</w:t>
      </w:r>
    </w:p>
    <w:p w:rsidR="00870C84" w:rsidRDefault="00870C84" w:rsidP="00870C84">
      <w:r>
        <w:t>Año: 3°</w:t>
      </w:r>
    </w:p>
    <w:p w:rsidR="00870C84" w:rsidRDefault="00870C84">
      <w:r>
        <w:t xml:space="preserve">Área: CIENCIAS NATURALES </w:t>
      </w:r>
    </w:p>
    <w:p w:rsidR="00870C84" w:rsidRDefault="00870C84">
      <w:r>
        <w:t xml:space="preserve">Al finalizar tercer año los alumnos/as habrán transitado por situaciones que les permitan avanzar en: </w:t>
      </w:r>
    </w:p>
    <w:p w:rsidR="00870C84" w:rsidRDefault="00870C84">
      <w:r>
        <w:t xml:space="preserve">• Relevar información referida a la alimentación en los animales en materiales informativos seleccionados por el/la docente (libros, enciclopedias, revistas, videos) y organizarla en fichas o cuadros. </w:t>
      </w:r>
    </w:p>
    <w:p w:rsidR="00870C84" w:rsidRDefault="00870C84">
      <w:r>
        <w:t xml:space="preserve">• Reconocer que los animales utilizan como alimento a partes de otros animales, de plantas o de animales y plantas, y que estas dietas pueden ser muy variadas. </w:t>
      </w:r>
    </w:p>
    <w:p w:rsidR="00870C84" w:rsidRDefault="00870C84">
      <w:r>
        <w:t xml:space="preserve">• Dar ejemplos de animales herbívoros, carnívoros, y omnívoros. </w:t>
      </w:r>
    </w:p>
    <w:p w:rsidR="00870C84" w:rsidRDefault="00870C84">
      <w:r>
        <w:t xml:space="preserve">• Identificar y describir diferentes tipos de estructuras empleadas por los animales para alimentarse. </w:t>
      </w:r>
    </w:p>
    <w:p w:rsidR="00870C84" w:rsidRDefault="00870C84">
      <w:r>
        <w:t xml:space="preserve">• Interpretar información consignada en diferentes tipos de registros elaborados por los propios alumnos/as y, con la colaboración del maestro/a, establecer relaciones entre el tipo de estructura utilizada para alimentarse y la dieta consumida. </w:t>
      </w:r>
    </w:p>
    <w:p w:rsidR="00870C84" w:rsidRDefault="00870C84">
      <w:r>
        <w:t xml:space="preserve">• Describir algunas respuestas de los animales frente a cambios regulares en el ambiente, y dar ejemplos. </w:t>
      </w:r>
    </w:p>
    <w:p w:rsidR="00870C84" w:rsidRDefault="00870C84">
      <w:r>
        <w:t xml:space="preserve">• Realizar observaciones sistemáticas sobre los cambios experimentados por diferentes plantas a lo largo del año, volcarlas en diferentes tipos de registros. </w:t>
      </w:r>
    </w:p>
    <w:p w:rsidR="00870C84" w:rsidRDefault="00870C84">
      <w:r>
        <w:t xml:space="preserve">• Formular generalizaciones relacionadas con que todas las plantas cambian aunque pueden no hacerlo de la misma manera. </w:t>
      </w:r>
    </w:p>
    <w:p w:rsidR="00870C84" w:rsidRDefault="00870C84">
      <w:r>
        <w:t xml:space="preserve">• Establecer diferencias entre plantas anuales y perennes. </w:t>
      </w:r>
    </w:p>
    <w:p w:rsidR="00870C84" w:rsidRDefault="00870C84">
      <w:r>
        <w:t xml:space="preserve">• Establecer relaciones entre cambios en las plantas y cambios regulares en las condiciones del ambiente. </w:t>
      </w:r>
    </w:p>
    <w:p w:rsidR="00870C84" w:rsidRDefault="00870C84">
      <w:r>
        <w:t xml:space="preserve">• Recurrir a la información aportada por la bibliografía o especialistas para aclarar dudas, reafirmar una idea o discutir con otro, identificando las diferentes fuentes. </w:t>
      </w:r>
    </w:p>
    <w:p w:rsidR="00870C84" w:rsidRDefault="00870C84">
      <w:r>
        <w:t xml:space="preserve">• Relevar información en libros, material de divulgación y a través de entrevistas a especialistas sobre enfermedades contagiosas y no contagiosas y distinguirlas en relación a la intervención de “microbios”. </w:t>
      </w:r>
    </w:p>
    <w:p w:rsidR="00870C84" w:rsidRDefault="00870C84">
      <w:r>
        <w:t>• Establecer relaciones entre las vacunas, las desinfecciones periódicas y la higiene personal, con la prevención de enfermedades.</w:t>
      </w:r>
    </w:p>
    <w:p w:rsidR="00870C84" w:rsidRDefault="00870C84">
      <w:r>
        <w:t xml:space="preserve">• Formular preguntas para indagar en diferentes fuentes o para entrevistar a especialistas en la temática. </w:t>
      </w:r>
    </w:p>
    <w:p w:rsidR="00870C84" w:rsidRDefault="00870C84">
      <w:r>
        <w:t xml:space="preserve">• Describir aquellos aspectos de los materiales que los caracterizan como sólidos o como líquidos según corresponda. </w:t>
      </w:r>
    </w:p>
    <w:p w:rsidR="00870C84" w:rsidRDefault="00870C84">
      <w:r>
        <w:t xml:space="preserve">• Anticipar los procedimientos necesarios para provocar el cambio de estado líquido a sólido y viceversa. </w:t>
      </w:r>
    </w:p>
    <w:p w:rsidR="00870C84" w:rsidRDefault="00870C84">
      <w:r>
        <w:t xml:space="preserve">• Registrar los resultados de las exploraciones bajo diferentes formatos, interpretar los datos obtenidos y relacionar los cambios en los estados de agregación de los materiales explorados con la variación en la temperatura. </w:t>
      </w:r>
    </w:p>
    <w:p w:rsidR="00870C84" w:rsidRDefault="00870C84">
      <w:r>
        <w:lastRenderedPageBreak/>
        <w:t xml:space="preserve">• Anticipar posibles resultados al mezclar distintos materiales y el modo de separarlos. </w:t>
      </w:r>
    </w:p>
    <w:p w:rsidR="00870C84" w:rsidRDefault="00870C84">
      <w:r>
        <w:t xml:space="preserve">• Identificar diferentes métodos para separar los componentes de una mezcla y establecer relaciones entre los métodos de separación usados y las características de los componentes de una mezcla. </w:t>
      </w:r>
    </w:p>
    <w:p w:rsidR="00870C84" w:rsidRDefault="00870C84">
      <w:r>
        <w:t>• Reconocer que algunas mezclas no se pueden separar por los métodos conocidos hasta ahora, pero tal vez puedan separarse por otros métodos.</w:t>
      </w:r>
    </w:p>
    <w:p w:rsidR="00870C84" w:rsidRDefault="00870C84">
      <w:r>
        <w:t xml:space="preserve">• Participar en situaciones de exploración grupales, organizar los datos obtenidos en cuadros de doble entrada y comunicar los resultados obtenidos. </w:t>
      </w:r>
    </w:p>
    <w:p w:rsidR="00870C84" w:rsidRDefault="00870C84">
      <w:r>
        <w:t xml:space="preserve">• Elaborar, con la colaboración del docente, generalizaciones sencillas a partir del análisis de la información registrada y de la aportada a través de las experiencias y de la lectura de textos. </w:t>
      </w:r>
    </w:p>
    <w:p w:rsidR="00870C84" w:rsidRDefault="00870C84">
      <w:r>
        <w:t xml:space="preserve">• Relevar información en diversos materiales informativos seleccionados por el/la docente (libros, enciclopedias, revistas, videos), organizarla en fichas o cuadros y como resultado del análisis de esa información describir algunas particulares de los dinosaurios que los caracterizan como un grupo de seres vivos. </w:t>
      </w:r>
    </w:p>
    <w:p w:rsidR="00870C84" w:rsidRDefault="00870C84">
      <w:r>
        <w:t xml:space="preserve">• Identificar y dar ejemplos de otros animales prehistóricos además de los dinosaurios. </w:t>
      </w:r>
    </w:p>
    <w:p w:rsidR="00870C84" w:rsidRDefault="00870C84">
      <w:r>
        <w:t xml:space="preserve">• Observar, comparar y describir imágenes de organismos del pasado emparentados con seres vivos actuales y de sus descendientes actuales, identificar semejanzas y diferencias, reconocer el parentesco entre ellos. </w:t>
      </w:r>
    </w:p>
    <w:p w:rsidR="00870C84" w:rsidRDefault="00870C84">
      <w:r>
        <w:t xml:space="preserve">• Realizar observaciones sistemáticas, volcarlas en diferentes tipos de registros e interpretar la información consignada describiendo las principales características del cielo diurno y nocturno, apelando fundamentalmente a la presencia de los astros característicos. Incluir a la luna como un astro que puede verse en el cielo diurno. </w:t>
      </w:r>
    </w:p>
    <w:p w:rsidR="00870C84" w:rsidRDefault="00870C84">
      <w:r>
        <w:t xml:space="preserve">• Identificar regularidades como la trayectoria del sol y su repetición día a día, los cambios en la forma en que se observa la luna y su reiteración mes a mes, la sucesión día- noche. </w:t>
      </w:r>
    </w:p>
    <w:p w:rsidR="00870C84" w:rsidRDefault="00870C84">
      <w:r>
        <w:t>• Comunicar en forma oral y escrita información sistematizada como resultado de las observaciones y del análisis de información brindada por bibliografía o videos, referida a las particularidades de diversos cuerpos celestes.</w:t>
      </w:r>
    </w:p>
    <w:p w:rsidR="00870C84" w:rsidRDefault="00870C84"/>
    <w:p w:rsidR="00870C84" w:rsidRDefault="00870C84"/>
    <w:p w:rsidR="00870C84" w:rsidRDefault="00870C84"/>
    <w:p w:rsidR="00870C84" w:rsidRDefault="00870C84"/>
    <w:p w:rsidR="00870C84" w:rsidRDefault="00870C84"/>
    <w:p w:rsidR="00870C84" w:rsidRDefault="00870C84"/>
    <w:p w:rsidR="00870C84" w:rsidRDefault="00870C84"/>
    <w:p w:rsidR="00870C84" w:rsidRDefault="00870C84"/>
    <w:p w:rsidR="00123987" w:rsidRDefault="00123987"/>
    <w:p w:rsidR="00123987" w:rsidRDefault="00123987"/>
    <w:p w:rsidR="00123987" w:rsidRDefault="00123987"/>
    <w:p w:rsidR="00870C84" w:rsidRDefault="00870C84" w:rsidP="00870C84">
      <w:r>
        <w:lastRenderedPageBreak/>
        <w:t xml:space="preserve">INDICADORES DE AVANCE </w:t>
      </w:r>
    </w:p>
    <w:p w:rsidR="00870C84" w:rsidRDefault="00123987" w:rsidP="00870C84">
      <w:r>
        <w:t>Año: 3</w:t>
      </w:r>
      <w:r w:rsidR="00870C84">
        <w:t xml:space="preserve">° </w:t>
      </w:r>
    </w:p>
    <w:p w:rsidR="00870C84" w:rsidRDefault="00870C84" w:rsidP="00870C84">
      <w:r>
        <w:t>Área: PRÁCTICAS DEL LENGUAJE</w:t>
      </w:r>
    </w:p>
    <w:p w:rsidR="00870C84" w:rsidRDefault="00870C84" w:rsidP="00870C84">
      <w:r w:rsidRPr="003A446F">
        <w:t>FORMARSE COMO LECTOR DE LITERATURA</w:t>
      </w:r>
    </w:p>
    <w:p w:rsidR="00870C84" w:rsidRDefault="00870C84" w:rsidP="00870C84">
      <w:r>
        <w:t>Si los alumnos/as transitan de manera sostenida y frecuente las Prácticas del Lenguaje propuestas en torno de la literatura y lo hacen en el marco de proyectos y actividades que tengan propósitos comunicativos claros y compartidos, se espera que:</w:t>
      </w:r>
    </w:p>
    <w:p w:rsidR="00870C84" w:rsidRDefault="00870C84" w:rsidP="00870C84">
      <w:r>
        <w:t>• puedan seguir la lectura del docente por lapsos cada vez más prolongados;</w:t>
      </w:r>
    </w:p>
    <w:p w:rsidR="00870C84" w:rsidRDefault="00870C84" w:rsidP="00870C84">
      <w:r>
        <w:t>• manifiesten lo que comprendieron y lo que no comprendieron de manera cada vez más precisa y que respondan a dudas de los otros;</w:t>
      </w:r>
    </w:p>
    <w:p w:rsidR="00870C84" w:rsidRDefault="00870C84" w:rsidP="00870C84">
      <w:r>
        <w:t>• opinen sobre las obras leídas y escuchen las opiniones de los otros;</w:t>
      </w:r>
    </w:p>
    <w:p w:rsidR="00870C84" w:rsidRDefault="00870C84" w:rsidP="00870C84">
      <w:r>
        <w:t>• localicen un tramo del texto donde es preciso ubicarse –para releer, para seguir la lectura…– o pidan ayuda para hacerlo expresando claramente lo que están buscando;</w:t>
      </w:r>
    </w:p>
    <w:p w:rsidR="00870C84" w:rsidRDefault="00870C84" w:rsidP="00870C84">
      <w:r>
        <w:t xml:space="preserve">• reconozcan autores, géneros y colecciones y manifiesten preferencias; </w:t>
      </w:r>
    </w:p>
    <w:p w:rsidR="00870C84" w:rsidRDefault="00870C84" w:rsidP="00870C84">
      <w:r>
        <w:t>• compartan la responsabilidad de leer algunos textos con el adulto, intentando hacerlo por sí mismos en algunos sectores y comenten lo que han leído;</w:t>
      </w:r>
    </w:p>
    <w:p w:rsidR="00870C84" w:rsidRDefault="00870C84" w:rsidP="00870C84">
      <w:r>
        <w:t>• reconozcan cada vez más indicios para la interpretación y la valoración de los textos literarios, más allá del mero gusto personal como única apreciación posible;</w:t>
      </w:r>
    </w:p>
    <w:p w:rsidR="00870C84" w:rsidRDefault="00870C84" w:rsidP="00870C84">
      <w:r>
        <w:t xml:space="preserve">• comenten y seleccionen en las obras partes o episodios de su interés y fundamenten sus preferencias; </w:t>
      </w:r>
    </w:p>
    <w:p w:rsidR="00870C84" w:rsidRDefault="00870C84" w:rsidP="00870C84">
      <w:r>
        <w:t>• aprecien las características de los personajes, del espacio o del lenguaje a partir de lo leído y de la confrontación con las opiniones de los otros;</w:t>
      </w:r>
    </w:p>
    <w:p w:rsidR="00870C84" w:rsidRDefault="00870C84" w:rsidP="00870C84">
      <w:r>
        <w:t>• reflexionen sobre distintas informaciones que puedan no estar explícitas en la obra (las motivaciones de los personajes, el emisor de un parlamento, las relaciones de causalidad, las connotaciones de algunos términos poéticos, etc.);</w:t>
      </w:r>
    </w:p>
    <w:p w:rsidR="00123987" w:rsidRDefault="00870C84" w:rsidP="00870C84">
      <w:r>
        <w:t>• relacionen lo que están leyendo con experiencias vividas, con otros textos leídos, con películas vistas u otras obras de arte que la experiencia escolar les haya permitido conocer.</w:t>
      </w:r>
    </w:p>
    <w:p w:rsidR="001F67C6" w:rsidRDefault="001F67C6" w:rsidP="00870C84"/>
    <w:p w:rsidR="00870C84" w:rsidRDefault="00870C84" w:rsidP="00870C84">
      <w:r w:rsidRPr="007B0CE3">
        <w:t>LAS PRÁCTICAS DEL LENGUAJE EN LA FORMACIÓN DEL ESTUDIANTE</w:t>
      </w:r>
    </w:p>
    <w:p w:rsidR="00870C84" w:rsidRDefault="00870C84" w:rsidP="00870C84">
      <w:r>
        <w:t>Si la escuela asume la tarea de iniciar a los niños/as en prácticas de lectura, escritura y oralidad que se ponen en juego para estudiar o para saber más sobre un tema, si dedica tiempo didáctico suficiente, de manera intencional y sistemática a lo largo de cada año del ciclo, se espera que los alumnos/as, progresivamente:</w:t>
      </w:r>
    </w:p>
    <w:p w:rsidR="00870C84" w:rsidRDefault="00870C84" w:rsidP="00870C84">
      <w:r>
        <w:t xml:space="preserve">• Comiencen a reconocer las obras en las que pueden encontrar información sobre los temas de estudio o interés y puedan dirigirse a los lugares físicos donde hallarlas. </w:t>
      </w:r>
    </w:p>
    <w:p w:rsidR="00870C84" w:rsidRDefault="00870C84" w:rsidP="00870C84">
      <w:r>
        <w:lastRenderedPageBreak/>
        <w:t xml:space="preserve">• Comprendan que los materiales pueden localizarse mediante diversos sistemas de organización y búsqueda, y pidan ayuda a docentes y a otros adultos para hacer uso de ellos. </w:t>
      </w:r>
    </w:p>
    <w:p w:rsidR="00870C84" w:rsidRDefault="00870C84" w:rsidP="00870C84">
      <w:r>
        <w:t xml:space="preserve">• Comprendan que las informaciones pueden encontrarse dentro de los materiales por diversos medios –títulos, subtítulos, recuadros, índices alfabéticos y temáticos– y pidan ayuda a docentes y a otros adultos para emplear tales indicadores o los tengan en cuenta de manera independiente. </w:t>
      </w:r>
    </w:p>
    <w:p w:rsidR="00870C84" w:rsidRDefault="00870C84" w:rsidP="00870C84">
      <w:r>
        <w:t>• Exploren rápidamente el material apoyándose en diversos indicadores con el fin de localizar la información buscada.</w:t>
      </w:r>
    </w:p>
    <w:p w:rsidR="00870C84" w:rsidRDefault="00870C84" w:rsidP="00870C84">
      <w:r>
        <w:t xml:space="preserve">• Construyan criterios para decidir cuáles de los textos hallados son mejores para los propósitos de la búsqueda, es decir, que comiencen a construir criterios de pertinencia. </w:t>
      </w:r>
    </w:p>
    <w:p w:rsidR="00870C84" w:rsidRDefault="00870C84" w:rsidP="00870C84">
      <w:r>
        <w:t xml:space="preserve">• Recurran a la escritura para registrar datos y fragmentos pertinentes del material seleccionado. </w:t>
      </w:r>
    </w:p>
    <w:p w:rsidR="00870C84" w:rsidRDefault="00870C84" w:rsidP="00870C84">
      <w:r>
        <w:t xml:space="preserve">Comprendan que, a veces, se puede volver a las escrituras propias sin necesidad de releer todo el texto fuente. </w:t>
      </w:r>
    </w:p>
    <w:p w:rsidR="00870C84" w:rsidRDefault="00870C84" w:rsidP="00870C84">
      <w:r>
        <w:t xml:space="preserve"> • Evalúen y sostengan la necesidad de releer algunos textos y fragmentos, asumiendo una actitud de interés por la información que el texto proporciona, poniendo en juego –poco a poco– las siguientes estrategias: </w:t>
      </w:r>
    </w:p>
    <w:p w:rsidR="00870C84" w:rsidRDefault="00870C84" w:rsidP="00870C84">
      <w:r>
        <w:t>-avanzar en la lectura sin detenerse ante cada dificultad, para construir un sentido global del texto antes de analizarlo parte por parte;</w:t>
      </w:r>
    </w:p>
    <w:p w:rsidR="00870C84" w:rsidRDefault="00870C84" w:rsidP="00870C84">
      <w:r>
        <w:t>-hacer anticipaciones sobre el sentido del texto y buscar índices que permitan verificarlas o corregirlas;</w:t>
      </w:r>
    </w:p>
    <w:p w:rsidR="00870C84" w:rsidRDefault="00870C84" w:rsidP="00870C84">
      <w:r>
        <w:t>-identificar lo que resulta ambiguo, confuso o incomprensible y buscar maneras de aclararlo.</w:t>
      </w:r>
    </w:p>
    <w:p w:rsidR="00870C84" w:rsidRDefault="00870C84" w:rsidP="00870C84">
      <w:r>
        <w:t>• Tomen notas durante una exposición oral para registrar los aspectos relevantes de acuerdo con los propósitos.</w:t>
      </w:r>
    </w:p>
    <w:p w:rsidR="00870C84" w:rsidRDefault="00870C84" w:rsidP="00870C84">
      <w:r>
        <w:t>• Elaboren textos escritos para comunicar diversos aspectos de los nuevos conocimientos adquiridos manifestando preocupación por los siguientes aspectos:</w:t>
      </w:r>
    </w:p>
    <w:p w:rsidR="00870C84" w:rsidRDefault="00870C84" w:rsidP="00870C84">
      <w:r>
        <w:t xml:space="preserve">-tomar decisiones acerca del género, el registro, el soporte, la información que se incluirá y la que se obviará, el orden de presentación de la información, etc., de acuerdo con los propósitos y los destinatarios del texto; </w:t>
      </w:r>
    </w:p>
    <w:p w:rsidR="00870C84" w:rsidRDefault="00870C84" w:rsidP="00870C84">
      <w:r>
        <w:t>-hacer avanzar el texto controlando que se conserve el eje temático y que se establezcan relaciones adecuadas entre las ideas que se van desarrollando;</w:t>
      </w:r>
    </w:p>
    <w:p w:rsidR="00870C84" w:rsidRDefault="00870C84" w:rsidP="00870C84">
      <w:r>
        <w:t>-releer y revisar el texto mientras lo escriben hasta alcanzar un escrito que les resulte satisfactorio y adecuado a los propósitos y los lectores;</w:t>
      </w:r>
    </w:p>
    <w:p w:rsidR="00870C84" w:rsidRDefault="00870C84" w:rsidP="00870C84">
      <w:r>
        <w:t>-colaborar con la revisión de los textos de otros compañeros, aportando diferentes puntos de vista sobre distintos aspectos del tema. Tomar críticamente las sugerencias recibidas y decidir sobre su incorporación en la versión definitiva.</w:t>
      </w:r>
    </w:p>
    <w:p w:rsidR="00870C84" w:rsidRDefault="00870C84" w:rsidP="00870C84">
      <w:r>
        <w:t>• Preparen y sostengan breves exposiciones orales para comunicar lo aprendido, intercalando lecturas y utilizando apoyos visuales que colaboren con la comprensión del auditorio.</w:t>
      </w:r>
    </w:p>
    <w:p w:rsidR="00123987" w:rsidRDefault="00870C84" w:rsidP="00870C84">
      <w:r>
        <w:t>• Participen del proceso de evaluación de los proyectos y las actividades propuestos por el/la docente</w:t>
      </w:r>
    </w:p>
    <w:p w:rsidR="00123987" w:rsidRDefault="00123987" w:rsidP="00870C84"/>
    <w:p w:rsidR="00123987" w:rsidRDefault="00123987" w:rsidP="00870C84"/>
    <w:p w:rsidR="00870C84" w:rsidRDefault="00870C84" w:rsidP="00870C84">
      <w:r w:rsidRPr="007B0CE3">
        <w:lastRenderedPageBreak/>
        <w:t>COMENZAR A PARTICIPAR EN LA VIDA CIUDADANA</w:t>
      </w:r>
    </w:p>
    <w:p w:rsidR="00870C84" w:rsidRDefault="00870C84" w:rsidP="00870C84">
      <w:r>
        <w:t>Si los alumnos/as transitan de manera sostenida y frecuente las prácticas del lenguaje en el ámbito de la participación ciudadana y lo hacen en el marco de proyectos y actividades que tengan propósitos comunicativos claros y compartidos, se espera que:</w:t>
      </w:r>
    </w:p>
    <w:p w:rsidR="00870C84" w:rsidRDefault="00870C84" w:rsidP="00870C84">
      <w:r>
        <w:t>• Se considere con derecho a tomar la palabra y exponer su punto de vista.</w:t>
      </w:r>
    </w:p>
    <w:p w:rsidR="00870C84" w:rsidRDefault="00870C84" w:rsidP="00870C84">
      <w:r>
        <w:t xml:space="preserve">• Pueda usar más de una forma de expresar una misma idea. </w:t>
      </w:r>
    </w:p>
    <w:p w:rsidR="00870C84" w:rsidRDefault="00870C84" w:rsidP="00870C84">
      <w:r>
        <w:t>• Pueda modificar su manera de expresarse según el contexto.</w:t>
      </w:r>
    </w:p>
    <w:p w:rsidR="00870C84" w:rsidRDefault="00870C84" w:rsidP="00870C84">
      <w:r>
        <w:t xml:space="preserve">• Se perciba con derecho a disentir y a dudar y pueda manifestarlo de manera respetuosa por los puntos de vista de los otros. </w:t>
      </w:r>
    </w:p>
    <w:p w:rsidR="00870C84" w:rsidRDefault="00870C84" w:rsidP="00870C84">
      <w:r>
        <w:t xml:space="preserve">• Se sienta orgulloso de su variedad de habla y la use en contextos pertinentes –en el recreo, </w:t>
      </w:r>
      <w:proofErr w:type="spellStart"/>
      <w:r>
        <w:t>renarrando</w:t>
      </w:r>
      <w:proofErr w:type="spellEnd"/>
      <w:r>
        <w:t xml:space="preserve"> oralmente un cuento, leyendo en voz alta para grabar coplas y nanas…–. El trabajo con los usos del lenguaje en este ámbito apenas inicia una tarea que ocupa toda la escolaridad y que supone ir contra prejuicios muy arraigados en la cultura dominante. Por eso, lo que se espera de los niños/as es la construcción progresiva de una actitud de curiosidad respetuosa por los diversos usos del lenguaje, de duda ante los mensajes de los medios de comunicación, de interés por consultar diferentes fuentes y compararlas. Es inevitable y a la vez deseable que los niños/as vayan acrecentando información sobre el origen de las diversidades en el lenguaje y sobre lo que las palabras no dicen pero dan a entender en determinados contextos, o por lo que ocultan.</w:t>
      </w:r>
    </w:p>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870C84" w:rsidRDefault="00870C84" w:rsidP="00870C84"/>
    <w:p w:rsidR="00123987" w:rsidRDefault="00123987" w:rsidP="00870C84"/>
    <w:p w:rsidR="00870C84" w:rsidRDefault="00870C84" w:rsidP="00870C84">
      <w:r>
        <w:lastRenderedPageBreak/>
        <w:t xml:space="preserve">INDICADORES DE AVANCE </w:t>
      </w:r>
    </w:p>
    <w:p w:rsidR="00870C84" w:rsidRDefault="00870C84" w:rsidP="00870C84">
      <w:r>
        <w:t xml:space="preserve">Año: 3° </w:t>
      </w:r>
    </w:p>
    <w:p w:rsidR="00870C84" w:rsidRDefault="00870C84" w:rsidP="00870C84">
      <w:r>
        <w:t>Área: MATEMÁTICA</w:t>
      </w:r>
    </w:p>
    <w:p w:rsidR="00870C84" w:rsidRDefault="00870C84" w:rsidP="00870C84">
      <w:r>
        <w:t>Si la escuela ha generado ciertas condiciones para la producción, difusión y reorganización de los conocimientos matemáticos, los alumnos/as, al finalizar el primer ciclo podrán:</w:t>
      </w:r>
    </w:p>
    <w:p w:rsidR="00870C84" w:rsidRDefault="00870C84" w:rsidP="00870C84">
      <w:r>
        <w:t xml:space="preserve">• Analizar los problemas que se les planteen y utilizar los recursos pertinentes para su resolución. </w:t>
      </w:r>
    </w:p>
    <w:p w:rsidR="00870C84" w:rsidRDefault="00870C84" w:rsidP="00870C84">
      <w:r>
        <w:t>• Analizar estrategias personales y apropiarse de las estrategias de otros -cuando sea conveniente– para resolver problemas.</w:t>
      </w:r>
    </w:p>
    <w:p w:rsidR="00870C84" w:rsidRDefault="00870C84" w:rsidP="00870C84">
      <w:r>
        <w:t xml:space="preserve">• Comunicar e interpretar procedimientos y resultados, analizando la razonabilidad de los mismos. </w:t>
      </w:r>
    </w:p>
    <w:p w:rsidR="00870C84" w:rsidRDefault="00870C84" w:rsidP="00870C84">
      <w:r>
        <w:t>• Identificar errores para reelaborar procedimientos y resultados.</w:t>
      </w:r>
    </w:p>
    <w:p w:rsidR="00870C84" w:rsidRDefault="00870C84" w:rsidP="00870C84">
      <w:r>
        <w:t xml:space="preserve">• Resolver situaciones que implican analizar datos, preguntas y cantidad de soluciones en los problemas. </w:t>
      </w:r>
    </w:p>
    <w:p w:rsidR="00870C84" w:rsidRDefault="00870C84" w:rsidP="00870C84">
      <w:r>
        <w:t>• Identificar que un mismo problema puede ser resuelto mediante diferentes recursos.</w:t>
      </w:r>
    </w:p>
    <w:p w:rsidR="00870C84" w:rsidRDefault="00870C84" w:rsidP="00870C84">
      <w:r>
        <w:t xml:space="preserve">• Usar la serie numérica aproximadamente hasta 1.000 </w:t>
      </w:r>
      <w:r w:rsidR="00123987">
        <w:t>o</w:t>
      </w:r>
      <w:r>
        <w:t xml:space="preserve"> 1.500 identificando y analizando las regularidades en la serie oral y en la serie escrita, para leer, escribir y ordenar números.</w:t>
      </w:r>
    </w:p>
    <w:p w:rsidR="00870C84" w:rsidRDefault="00870C84" w:rsidP="00870C84">
      <w:r>
        <w:t xml:space="preserve">• Resolver problemas que involucran analizar el valor posicional (en términos de “unos”, “dieces”, </w:t>
      </w:r>
    </w:p>
    <w:p w:rsidR="00870C84" w:rsidRDefault="00870C84" w:rsidP="00870C84">
      <w:r>
        <w:t>“cienes” y “miles”).</w:t>
      </w:r>
    </w:p>
    <w:p w:rsidR="00870C84" w:rsidRDefault="00870C84" w:rsidP="00870C84">
      <w:r>
        <w:t xml:space="preserve">• Resolver diferentes tipos de problemas asociados a cada una de las operaciones: suma, resta, multiplicación y división de números naturales. </w:t>
      </w:r>
    </w:p>
    <w:p w:rsidR="00870C84" w:rsidRDefault="00870C84" w:rsidP="00870C84">
      <w:r>
        <w:t xml:space="preserve">• Elaborar y usar recursos de cálculo para cada una de las operaciones aritméticas a partir de diferentes descomposiciones de los números. </w:t>
      </w:r>
    </w:p>
    <w:p w:rsidR="00870C84" w:rsidRDefault="00870C84" w:rsidP="00870C84">
      <w:r>
        <w:t xml:space="preserve">• Elaborar recursos de cálculo a partir de componer y descomponer números en forma aditiva o usando la multiplicación por 10, 100 y 1000. </w:t>
      </w:r>
    </w:p>
    <w:p w:rsidR="00870C84" w:rsidRDefault="00870C84" w:rsidP="00870C84">
      <w:r>
        <w:t>• Realizar diferentes tipos de cálculos (exacto y aproximado, mental, con cuentas y con calculadora) según el problema y los números involucrados.</w:t>
      </w:r>
    </w:p>
    <w:p w:rsidR="00870C84" w:rsidRDefault="00870C84" w:rsidP="00870C84">
      <w:r>
        <w:t>• Describir y comunicar la ubicación de objetos en el espacio así como sus desplazamientos utilizando diagramas, dibujos o instrucciones verbales.</w:t>
      </w:r>
    </w:p>
    <w:p w:rsidR="00870C84" w:rsidRDefault="00870C84" w:rsidP="00870C84">
      <w:r>
        <w:t>• Producir e interpretar croquis y sencillos planos, para resolver problemas relativos a localizaciones y desplazamientos en el espacio.</w:t>
      </w:r>
    </w:p>
    <w:p w:rsidR="00870C84" w:rsidRDefault="00870C84" w:rsidP="00870C84">
      <w:r>
        <w:t>• Identificar características de figuras y cuerpos en situaciones que involucren descripciones, copiados y construcciones.</w:t>
      </w:r>
    </w:p>
    <w:p w:rsidR="00870C84" w:rsidRDefault="00870C84" w:rsidP="00870C84">
      <w:r>
        <w:t>• Usar instrumentos de medida y unidades de uso social –convencionales o no- para estimar o determinar longitudes, capacidades, pesos y tiempo.</w:t>
      </w:r>
    </w:p>
    <w:p w:rsidR="00870C84" w:rsidRDefault="00870C84"/>
    <w:sectPr w:rsidR="00870C84" w:rsidSect="00123987">
      <w:pgSz w:w="12240" w:h="15840"/>
      <w:pgMar w:top="709" w:right="90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84"/>
    <w:rsid w:val="00091D3D"/>
    <w:rsid w:val="00123987"/>
    <w:rsid w:val="001F67C6"/>
    <w:rsid w:val="00254233"/>
    <w:rsid w:val="00624467"/>
    <w:rsid w:val="006E761F"/>
    <w:rsid w:val="00870C84"/>
    <w:rsid w:val="00AB18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2340</Words>
  <Characters>12871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cr.destree</cp:lastModifiedBy>
  <cp:revision>2</cp:revision>
  <dcterms:created xsi:type="dcterms:W3CDTF">2017-03-08T14:54:00Z</dcterms:created>
  <dcterms:modified xsi:type="dcterms:W3CDTF">2017-03-08T14:54:00Z</dcterms:modified>
</cp:coreProperties>
</file>